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22" w:rsidRPr="00ED2E22" w:rsidRDefault="00F8119C" w:rsidP="00ED2E22">
      <w:pPr>
        <w:spacing w:before="240" w:after="42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b/>
          <w:kern w:val="36"/>
          <w:sz w:val="56"/>
          <w:szCs w:val="56"/>
          <w:lang w:eastAsia="ru-RU"/>
        </w:rPr>
      </w:pPr>
      <w:r w:rsidRPr="00ED2E22">
        <w:rPr>
          <w:rFonts w:ascii="Lobster" w:eastAsia="Times New Roman" w:hAnsi="Lobster" w:cs="Times New Roman"/>
          <w:b/>
          <w:kern w:val="36"/>
          <w:sz w:val="56"/>
          <w:szCs w:val="56"/>
          <w:lang w:eastAsia="ru-RU"/>
        </w:rPr>
        <w:t xml:space="preserve">Консультация для родителей </w:t>
      </w:r>
    </w:p>
    <w:p w:rsidR="00F8119C" w:rsidRPr="00ED2E22" w:rsidRDefault="00F8119C" w:rsidP="00ED2E22">
      <w:pPr>
        <w:spacing w:before="240" w:after="42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b/>
          <w:kern w:val="36"/>
          <w:sz w:val="56"/>
          <w:szCs w:val="56"/>
          <w:lang w:eastAsia="ru-RU"/>
        </w:rPr>
      </w:pPr>
      <w:r w:rsidRPr="00ED2E22">
        <w:rPr>
          <w:rFonts w:ascii="Lobster" w:eastAsia="Times New Roman" w:hAnsi="Lobster" w:cs="Times New Roman"/>
          <w:b/>
          <w:kern w:val="36"/>
          <w:sz w:val="56"/>
          <w:szCs w:val="56"/>
          <w:lang w:eastAsia="ru-RU"/>
        </w:rPr>
        <w:t>ЧЕМ И КАК ЗАНЯТЬ РЕБЕНКА (описание игр)</w:t>
      </w:r>
    </w:p>
    <w:p w:rsidR="00F8119C" w:rsidRDefault="00F8119C" w:rsidP="00F81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263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41188" cy="2628900"/>
            <wp:effectExtent l="0" t="0" r="0" b="0"/>
            <wp:docPr id="1" name="Рисунок 1" descr="игры с деть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деть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89" cy="26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22" w:rsidRPr="00F8119C" w:rsidRDefault="00ED2E22" w:rsidP="00F81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8119C" w:rsidRDefault="00F8119C" w:rsidP="00F81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Уважаемые родители! Вечера </w:t>
      </w:r>
      <w:proofErr w:type="gramStart"/>
      <w:r w:rsidRPr="00ED2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будних</w:t>
      </w:r>
      <w:proofErr w:type="gramEnd"/>
      <w:r w:rsidRPr="00ED2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выходные в жизни вашего ребенка всецело принадлежат вам, самым близким и дорогим для него людям — родителям. Чем заняться с ребенком в это время? Почитать? Посмотреть новую телепередачу? А может быть, отправиться в поход? Но нужно срочно заняться домашним хозяйством, ожидаются гости и необходимо приготовить праздничный обед. Как найти в этой ситуации компромисс?</w:t>
      </w:r>
    </w:p>
    <w:p w:rsidR="00ED2E22" w:rsidRPr="00ED2E22" w:rsidRDefault="00ED2E22" w:rsidP="00F81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9C" w:rsidRPr="00ED2E22" w:rsidRDefault="00F8119C" w:rsidP="00F8119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предлагаются игры, которые помогут удержать ребенка на месте. </w:t>
      </w:r>
    </w:p>
    <w:p w:rsidR="00F8119C" w:rsidRPr="00ED2E22" w:rsidRDefault="00F8119C" w:rsidP="00ED2E22">
      <w:pPr>
        <w:spacing w:after="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b/>
          <w:color w:val="F16221"/>
          <w:sz w:val="38"/>
          <w:szCs w:val="38"/>
          <w:lang w:eastAsia="ru-RU"/>
        </w:rPr>
      </w:pPr>
      <w:hyperlink r:id="rId9" w:tgtFrame="_blank" w:tooltip="подвижные игры в детском саду" w:history="1">
        <w:r w:rsidRPr="00ED2E22">
          <w:rPr>
            <w:rFonts w:ascii="Lobster" w:eastAsia="Times New Roman" w:hAnsi="Lobster" w:cs="Times New Roman"/>
            <w:b/>
            <w:color w:val="F26322"/>
            <w:sz w:val="38"/>
            <w:lang w:eastAsia="ru-RU"/>
          </w:rPr>
          <w:t>Подвижные игры в детском саду</w:t>
        </w:r>
      </w:hyperlink>
      <w:r w:rsidRPr="00ED2E22">
        <w:rPr>
          <w:rFonts w:ascii="Lobster" w:eastAsia="Times New Roman" w:hAnsi="Lobster" w:cs="Times New Roman"/>
          <w:b/>
          <w:color w:val="F16221"/>
          <w:sz w:val="38"/>
          <w:lang w:eastAsia="ru-RU"/>
        </w:rPr>
        <w:t> </w:t>
      </w:r>
      <w:r w:rsidRPr="00ED2E22">
        <w:rPr>
          <w:rFonts w:ascii="Lobster" w:eastAsia="Times New Roman" w:hAnsi="Lobster" w:cs="Times New Roman"/>
          <w:b/>
          <w:color w:val="F16221"/>
          <w:sz w:val="38"/>
          <w:szCs w:val="38"/>
          <w:lang w:eastAsia="ru-RU"/>
        </w:rPr>
        <w:t>или дома</w:t>
      </w:r>
    </w:p>
    <w:p w:rsidR="00F8119C" w:rsidRPr="00ED2E22" w:rsidRDefault="00F8119C" w:rsidP="00ED2E2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с мячом</w:t>
      </w:r>
    </w:p>
    <w:p w:rsidR="00F8119C" w:rsidRPr="00ED2E22" w:rsidRDefault="00F8119C" w:rsidP="00ED2E2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F8119C" w:rsidRPr="00C06D97" w:rsidRDefault="00F8119C" w:rsidP="00C06D97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стуле, прокатывать мяч диаметром 10-15 сантиметров стопами ног поочередно вперед-назад, вправо-влево, по кругу. Катание босыми ногами деревянных или шипованных мячей диаметром 4-6 сантиметров в течение трех минут.</w:t>
      </w:r>
    </w:p>
    <w:p w:rsidR="00F8119C" w:rsidRPr="00C06D97" w:rsidRDefault="00F8119C" w:rsidP="00F8119C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или сидя на стуле, поднимать и опускать ноги с зажатым между ступнями мячом диаметром 15-20 сантиметров. Повторить упражнение 5-6 раз.</w:t>
      </w:r>
    </w:p>
    <w:p w:rsidR="00F8119C" w:rsidRPr="00C06D97" w:rsidRDefault="00F8119C" w:rsidP="00F8119C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стуле, перекатывать мячи диаметром 6-8 и 10-15 сантиметров правой и левой ногой от ребенка к родителю и наоборот.</w:t>
      </w:r>
    </w:p>
    <w:p w:rsidR="00F8119C" w:rsidRPr="00C06D97" w:rsidRDefault="00F8119C" w:rsidP="00F8119C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прыжки с продвижением вперед. Мяч зажат между коленями.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со скакалкой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F8119C" w:rsidRPr="00C06D97" w:rsidRDefault="00F8119C" w:rsidP="00C06D97">
      <w:pPr>
        <w:numPr>
          <w:ilvl w:val="0"/>
          <w:numId w:val="2"/>
        </w:numPr>
        <w:spacing w:after="12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Перепрыгнуть вперед через опущенную скакалку.</w:t>
      </w:r>
    </w:p>
    <w:p w:rsidR="00F8119C" w:rsidRPr="00C06D97" w:rsidRDefault="00F8119C" w:rsidP="00C06D97">
      <w:pPr>
        <w:numPr>
          <w:ilvl w:val="0"/>
          <w:numId w:val="2"/>
        </w:numPr>
        <w:spacing w:after="12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Скакалку, сложенную вдвое, вращать кистью, держа попеременно то в правой, то в левой руке. Подпрыгнуть невысоко на двух выпрямленных ногах при ударе скакалки о пол.</w:t>
      </w:r>
    </w:p>
    <w:p w:rsidR="00F8119C" w:rsidRPr="00ED2E22" w:rsidRDefault="00F8119C" w:rsidP="00ED2E22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b/>
          <w:color w:val="F16221"/>
          <w:sz w:val="38"/>
          <w:szCs w:val="38"/>
          <w:lang w:eastAsia="ru-RU"/>
        </w:rPr>
      </w:pPr>
      <w:r w:rsidRPr="00ED2E22">
        <w:rPr>
          <w:rFonts w:ascii="Lobster" w:eastAsia="Times New Roman" w:hAnsi="Lobster" w:cs="Times New Roman"/>
          <w:b/>
          <w:color w:val="F16221"/>
          <w:sz w:val="38"/>
          <w:szCs w:val="38"/>
          <w:lang w:eastAsia="ru-RU"/>
        </w:rPr>
        <w:t>Подвижные игры в детском саду или дома с дыхательными упражнениями</w:t>
      </w:r>
    </w:p>
    <w:p w:rsidR="00F8119C" w:rsidRPr="00ED2E22" w:rsidRDefault="00F8119C" w:rsidP="00C06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Жуки</w:t>
      </w:r>
    </w:p>
    <w:p w:rsidR="00F8119C" w:rsidRPr="00ED2E22" w:rsidRDefault="00F8119C" w:rsidP="00C06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сидит на полу по-турецки, родитель произносит:</w:t>
      </w:r>
    </w:p>
    <w:p w:rsidR="00F8119C" w:rsidRPr="00ED2E22" w:rsidRDefault="00F8119C" w:rsidP="00C06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Ж-ж-ж, сказал крылатый жук, — </w:t>
      </w:r>
      <w:proofErr w:type="spellStart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посиж</w:t>
      </w:r>
      <w:proofErr w:type="spellEnd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-ж-</w:t>
      </w:r>
      <w:proofErr w:type="spellStart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жу</w:t>
      </w:r>
      <w:proofErr w:type="spellEnd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8119C" w:rsidRPr="00ED2E22" w:rsidRDefault="00F8119C" w:rsidP="00C06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обхватывает себя за плечи и произносит:</w:t>
      </w:r>
    </w:p>
    <w:p w:rsidR="00F8119C" w:rsidRDefault="00F8119C" w:rsidP="00C06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Поднимусь, полечу, громко-громко </w:t>
      </w:r>
      <w:proofErr w:type="spellStart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зажуж</w:t>
      </w:r>
      <w:proofErr w:type="spellEnd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-ж-</w:t>
      </w:r>
      <w:proofErr w:type="spellStart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жу</w:t>
      </w:r>
      <w:proofErr w:type="spellEnd"/>
      <w:r w:rsidRPr="00ED2E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2E22" w:rsidRPr="00ED2E22" w:rsidRDefault="00ED2E22" w:rsidP="00C06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и родитель разводят руки в стороны и перемещаются по комнате, произнося звук «ж». Длительность упражнения — 2-3 минуты.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Медвежонок</w:t>
      </w:r>
    </w:p>
    <w:p w:rsidR="00C06D97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ложится на спину, руки кладет под голову. Делает глубокий вдох через нос, на выдохе — </w:t>
      </w:r>
      <w:r w:rsidR="00C0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«похрапывает». Родитель комменти</w:t>
      </w:r>
      <w:r w:rsidRPr="00C0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рует:</w:t>
      </w:r>
    </w:p>
    <w:p w:rsidR="00F8119C" w:rsidRPr="00C06D97" w:rsidRDefault="00C06D97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Медве</w:t>
      </w:r>
      <w:r w:rsidR="00F8119C"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жата </w:t>
      </w:r>
      <w:proofErr w:type="gramStart"/>
      <w:r w:rsidR="00F8119C"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в берлоге… Мишка проснулся</w:t>
      </w:r>
      <w:proofErr w:type="gramEnd"/>
      <w:r w:rsidR="00F8119C"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потянулся, перевернулся.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выполняет движения, потягивается, сгибает ноги в коленях к животу, выполняя при этом глубокий выдох через нос. Переворачивается и …опять «засыпает, похрапывая».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Хомячки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 родитель сильно надувают щеки, как хомячки. Дышать при этом нужно через нос. Задержав дыхание, родитель с ребенком курсируют по комнате. По сигналу кулачками надавливают на щеки, выпуская при этом воздух через </w:t>
      </w:r>
      <w:r w:rsid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рот. Щеки становятся «обычными»</w:t>
      </w:r>
      <w:r w:rsidR="00E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6D97" w:rsidRPr="00F8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8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5-6 раз.</w:t>
      </w:r>
      <w:r w:rsidR="00C06D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Чей самолет улетит дальше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родители 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Мама обнимает меня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Уличный разведчик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ребенку первую букву алфавита и покажите вывеску или надпись на рекламном щите, в которой встречается эта буква (например, «Аптека», «Альтаир»). Предложите ему найти другую вывеску, где есть такая же буква. Тот, кто не сможет найти подходящую надпись, пропускает ход.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6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игра развивает у ребенка произвольное внимание, наблюдательность.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Разноцветное меню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составить меню из продуктов одного цвета. Для начала определите, сколько продуктов будет входить в меню. Например, «Красное меню» будет состоять из трех овощей: помидора, перца, свеклы.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игра помогает развить логическое мышление и воображение. Способствует сенсорному развитию, усвоению сенсорного эталона цвета.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Угадай-ка!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наощупь определить, что он держит в руках. А теперь ваша очередь угадывать.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игра развивает тактильное восприятие, мышление и воображение.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Маленький Шерлок Холмс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</w:t>
      </w:r>
    </w:p>
    <w:p w:rsidR="00ED2E22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помогает развить память, внимание и мышление.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E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любит Огненный дракон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выпускать огонь.</w:t>
      </w:r>
    </w:p>
    <w:p w:rsidR="00F8119C" w:rsidRPr="00C06D97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Проиграйте различные варианты со Снежной королевой, </w:t>
      </w:r>
      <w:r w:rsidR="00ED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арлсоном</w:t>
      </w:r>
      <w:proofErr w:type="spellEnd"/>
      <w:r w:rsidRPr="00C06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Буратино и так далее.</w:t>
      </w:r>
    </w:p>
    <w:p w:rsidR="00F8119C" w:rsidRPr="00ED2E22" w:rsidRDefault="00F8119C" w:rsidP="00C06D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игра помогает развить логическое мышление и воображение.</w:t>
      </w:r>
    </w:p>
    <w:p w:rsidR="00ED2E22" w:rsidRDefault="00F8119C" w:rsidP="00ED2E22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b/>
          <w:color w:val="F16221"/>
          <w:sz w:val="44"/>
          <w:szCs w:val="44"/>
          <w:lang w:eastAsia="ru-RU"/>
        </w:rPr>
      </w:pPr>
      <w:r w:rsidRPr="00ED2E22">
        <w:rPr>
          <w:rFonts w:ascii="Lobster" w:eastAsia="Times New Roman" w:hAnsi="Lobster" w:cs="Times New Roman"/>
          <w:b/>
          <w:color w:val="F16221"/>
          <w:sz w:val="44"/>
          <w:szCs w:val="44"/>
          <w:lang w:eastAsia="ru-RU"/>
        </w:rPr>
        <w:t xml:space="preserve">Помните! </w:t>
      </w:r>
    </w:p>
    <w:p w:rsidR="00F8119C" w:rsidRPr="00ED2E22" w:rsidRDefault="00F8119C" w:rsidP="00ED2E22">
      <w:pPr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b/>
          <w:color w:val="F16221"/>
          <w:sz w:val="44"/>
          <w:szCs w:val="44"/>
          <w:lang w:eastAsia="ru-RU"/>
        </w:rPr>
      </w:pPr>
      <w:r w:rsidRPr="00ED2E22">
        <w:rPr>
          <w:rFonts w:ascii="Lobster" w:eastAsia="Times New Roman" w:hAnsi="Lobster" w:cs="Times New Roman"/>
          <w:b/>
          <w:color w:val="F16221"/>
          <w:sz w:val="44"/>
          <w:szCs w:val="44"/>
          <w:lang w:eastAsia="ru-RU"/>
        </w:rPr>
        <w:t>Время, потраченное на общение с ребенком, вознаграждает нас, взрослых, глубокой детской привязанностью.</w:t>
      </w:r>
    </w:p>
    <w:p w:rsidR="00690B4D" w:rsidRPr="00ED2E22" w:rsidRDefault="00B57B4C" w:rsidP="00ED2E22">
      <w:pPr>
        <w:spacing w:after="120"/>
        <w:jc w:val="center"/>
        <w:rPr>
          <w:b/>
          <w:sz w:val="44"/>
          <w:szCs w:val="44"/>
        </w:rPr>
      </w:pPr>
    </w:p>
    <w:p w:rsidR="00C06D97" w:rsidRPr="00ED2E22" w:rsidRDefault="00C06D97" w:rsidP="00ED2E22">
      <w:pPr>
        <w:jc w:val="center"/>
        <w:rPr>
          <w:sz w:val="44"/>
          <w:szCs w:val="44"/>
        </w:rPr>
      </w:pPr>
    </w:p>
    <w:p w:rsidR="00ED2E22" w:rsidRPr="00ED2E22" w:rsidRDefault="00ED2E22">
      <w:pPr>
        <w:jc w:val="center"/>
        <w:rPr>
          <w:sz w:val="44"/>
          <w:szCs w:val="44"/>
        </w:rPr>
      </w:pPr>
    </w:p>
    <w:sectPr w:rsidR="00ED2E22" w:rsidRPr="00ED2E22" w:rsidSect="00C06D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39A"/>
    <w:multiLevelType w:val="multilevel"/>
    <w:tmpl w:val="14A6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A3902"/>
    <w:multiLevelType w:val="multilevel"/>
    <w:tmpl w:val="6A70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19C"/>
    <w:rsid w:val="00175E60"/>
    <w:rsid w:val="00895D53"/>
    <w:rsid w:val="00927B57"/>
    <w:rsid w:val="00B97E14"/>
    <w:rsid w:val="00C06D97"/>
    <w:rsid w:val="00ED2E22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3"/>
  </w:style>
  <w:style w:type="paragraph" w:styleId="1">
    <w:name w:val="heading 1"/>
    <w:basedOn w:val="a"/>
    <w:link w:val="10"/>
    <w:uiPriority w:val="9"/>
    <w:qFormat/>
    <w:rsid w:val="00F81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19C"/>
    <w:rPr>
      <w:b/>
      <w:bCs/>
    </w:rPr>
  </w:style>
  <w:style w:type="character" w:styleId="a5">
    <w:name w:val="Hyperlink"/>
    <w:basedOn w:val="a0"/>
    <w:uiPriority w:val="99"/>
    <w:semiHidden/>
    <w:unhideWhenUsed/>
    <w:rsid w:val="00F8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19C"/>
  </w:style>
  <w:style w:type="paragraph" w:styleId="a6">
    <w:name w:val="Balloon Text"/>
    <w:basedOn w:val="a"/>
    <w:link w:val="a7"/>
    <w:uiPriority w:val="99"/>
    <w:semiHidden/>
    <w:unhideWhenUsed/>
    <w:rsid w:val="00F8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eti-club.ru/wp-content/uploads/2012/03/P1050327_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ti-club.ru/category/igri/podviznie-igri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2C64-CEEC-41C0-B082-F733AE10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2018-01-15T08:50:00Z</cp:lastPrinted>
  <dcterms:created xsi:type="dcterms:W3CDTF">2018-01-14T14:14:00Z</dcterms:created>
  <dcterms:modified xsi:type="dcterms:W3CDTF">2018-01-15T09:08:00Z</dcterms:modified>
</cp:coreProperties>
</file>